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D1" w:rsidRDefault="00CE24D1" w:rsidP="00CE24D1">
      <w:pPr>
        <w:pStyle w:val="Nadpis1"/>
        <w:rPr>
          <w:b/>
          <w:bCs/>
          <w:sz w:val="40"/>
          <w:u w:val="single"/>
        </w:rPr>
      </w:pPr>
      <w:bookmarkStart w:id="0" w:name="_GoBack"/>
      <w:bookmarkEnd w:id="0"/>
      <w:r>
        <w:rPr>
          <w:b/>
          <w:bCs/>
          <w:sz w:val="40"/>
          <w:u w:val="single"/>
        </w:rPr>
        <w:t>Výroční zpráva o p</w:t>
      </w:r>
      <w:r w:rsidR="00055B61">
        <w:rPr>
          <w:b/>
          <w:bCs/>
          <w:sz w:val="40"/>
          <w:u w:val="single"/>
        </w:rPr>
        <w:t>oskytování informací za rok 2017</w:t>
      </w:r>
    </w:p>
    <w:p w:rsidR="00CE24D1" w:rsidRDefault="00CE24D1" w:rsidP="00CE24D1"/>
    <w:p w:rsidR="00CE24D1" w:rsidRDefault="00CE24D1" w:rsidP="00CE24D1"/>
    <w:p w:rsidR="00CE24D1" w:rsidRDefault="00CE24D1" w:rsidP="00CE24D1">
      <w:r>
        <w:t>V souladu s ustanovením § 18 zákona č. 106/1999 Sb. o svobodném přístupu k informacím ve znění pozdějších předpisů zveřejňuje obec Rebešovice</w:t>
      </w:r>
    </w:p>
    <w:p w:rsidR="00CE24D1" w:rsidRDefault="00CE24D1" w:rsidP="00CE24D1"/>
    <w:p w:rsidR="00CE24D1" w:rsidRDefault="00CE24D1" w:rsidP="00CE24D1"/>
    <w:p w:rsidR="00CE24D1" w:rsidRDefault="00CE24D1" w:rsidP="00CE24D1">
      <w:pPr>
        <w:pStyle w:val="Zkladntext"/>
        <w:rPr>
          <w:sz w:val="32"/>
        </w:rPr>
      </w:pPr>
      <w:r>
        <w:rPr>
          <w:sz w:val="32"/>
        </w:rPr>
        <w:t xml:space="preserve">        ,,Výroční zprávu o poskytování informací za rok </w:t>
      </w:r>
      <w:r w:rsidR="00055B61">
        <w:rPr>
          <w:sz w:val="32"/>
        </w:rPr>
        <w:t>2017</w:t>
      </w:r>
      <w:r>
        <w:rPr>
          <w:sz w:val="32"/>
        </w:rPr>
        <w:t>‘‘</w:t>
      </w:r>
    </w:p>
    <w:p w:rsidR="00CE24D1" w:rsidRDefault="00CE24D1" w:rsidP="00CE24D1">
      <w:pPr>
        <w:rPr>
          <w:b/>
          <w:bCs/>
        </w:rPr>
      </w:pPr>
    </w:p>
    <w:p w:rsidR="00CE24D1" w:rsidRDefault="00CE24D1" w:rsidP="00CE2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2302"/>
      </w:tblGrid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Počet písemně podaných žádostí o informace:                                    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055B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Počet písemných žádostí o informace vyřízených:                               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055B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poskytnutím informace                                                                        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055B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rozhodnutím o odmítnutí žádosti                                                        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odložením žádosti                                                                                  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- dosud v řízení                                                                                                         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Počet podaných odvolání proti rozhodnutí o odmítnutí  žádosti o informace:                                          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Počet podaných návrhů na soudní přezkoumání zákonnosti vydaného rozhodnutí o odmítnutí žádosti o informace: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Počet podaných stížností podle § 16a: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Výčet poskytnutých výhradních licencí: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Opis podstatných části každého rozsudku soudu: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E24D1" w:rsidTr="00CE24D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Další informace vztahující se k uplatňování tohoto zákona: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D1" w:rsidRDefault="00CE24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Informace jsou poskytovány průběžně na základě ústních a tel. dotazů občanů.</w:t>
            </w:r>
          </w:p>
        </w:tc>
      </w:tr>
    </w:tbl>
    <w:p w:rsidR="00CE24D1" w:rsidRDefault="00CE24D1" w:rsidP="00CE24D1">
      <w:pPr>
        <w:rPr>
          <w:sz w:val="28"/>
        </w:rPr>
      </w:pPr>
    </w:p>
    <w:p w:rsidR="00CE24D1" w:rsidRDefault="00CE24D1" w:rsidP="00CE24D1"/>
    <w:p w:rsidR="00CE24D1" w:rsidRDefault="00CE24D1" w:rsidP="00CE24D1"/>
    <w:p w:rsidR="00CE24D1" w:rsidRDefault="00CE24D1" w:rsidP="00CE24D1"/>
    <w:p w:rsidR="00CE24D1" w:rsidRDefault="00055B61" w:rsidP="00CE24D1">
      <w:r>
        <w:t>Dne: 31. 01. 2018</w:t>
      </w:r>
    </w:p>
    <w:p w:rsidR="00CE24D1" w:rsidRDefault="00CE24D1" w:rsidP="00CE24D1">
      <w:r>
        <w:t>Stanislav Němec – starosta</w:t>
      </w:r>
    </w:p>
    <w:p w:rsidR="00CE24D1" w:rsidRDefault="00CE24D1" w:rsidP="00CE24D1"/>
    <w:p w:rsidR="00CE24D1" w:rsidRDefault="00CE24D1" w:rsidP="00CE24D1"/>
    <w:p w:rsidR="00CE24D1" w:rsidRDefault="00CE24D1" w:rsidP="00CE24D1"/>
    <w:p w:rsidR="00CE24D1" w:rsidRDefault="00CE24D1" w:rsidP="00CE24D1"/>
    <w:p w:rsidR="00CE24D1" w:rsidRDefault="00CE24D1" w:rsidP="00CE24D1">
      <w:r>
        <w:t xml:space="preserve">Vyvěšeno dne:                 </w:t>
      </w:r>
    </w:p>
    <w:p w:rsidR="00CE24D1" w:rsidRDefault="00CE24D1" w:rsidP="00CE24D1">
      <w:r>
        <w:t>Svěšeno dne:</w:t>
      </w:r>
    </w:p>
    <w:p w:rsidR="00FB7482" w:rsidRDefault="00FB7482"/>
    <w:sectPr w:rsidR="00FB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D1"/>
    <w:rsid w:val="00055B61"/>
    <w:rsid w:val="004665FC"/>
    <w:rsid w:val="00CE24D1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24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24D1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E24D1"/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CE24D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24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24D1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E24D1"/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CE24D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2018-04-23T14:12:00Z</dcterms:created>
  <dcterms:modified xsi:type="dcterms:W3CDTF">2018-04-23T14:12:00Z</dcterms:modified>
</cp:coreProperties>
</file>